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微软雅黑" w:hAnsi="微软雅黑" w:eastAsia="宋体" w:cs="微软雅黑"/>
          <w:b/>
          <w:sz w:val="36"/>
        </w:rPr>
      </w:pPr>
      <w:bookmarkStart w:id="0" w:name="_GoBack"/>
      <w:bookmarkEnd w:id="0"/>
      <w:r>
        <w:rPr>
          <w:rFonts w:hint="eastAsia" w:ascii="微软雅黑" w:hAnsi="微软雅黑" w:eastAsia="宋体" w:cs="微软雅黑"/>
          <w:b/>
          <w:sz w:val="36"/>
        </w:rPr>
        <w:t>报名材料评比标准</w:t>
      </w:r>
    </w:p>
    <w:p>
      <w:pPr>
        <w:spacing w:line="360" w:lineRule="auto"/>
        <w:ind w:firstLine="420"/>
        <w:rPr>
          <w:rFonts w:ascii="微软雅黑" w:hAnsi="微软雅黑" w:eastAsia="宋体" w:cs="微软雅黑"/>
          <w:b/>
        </w:rPr>
      </w:pPr>
      <w:r>
        <w:rPr>
          <w:rFonts w:hint="eastAsia" w:ascii="微软雅黑" w:hAnsi="微软雅黑" w:eastAsia="宋体" w:cs="微软雅黑"/>
          <w:b/>
        </w:rPr>
        <w:t>班级提交的报名材料中因包含报名表以及班级活动中的视频及照片，活动组的五位职能组委员对其进行打分，满分</w:t>
      </w:r>
      <w:r>
        <w:rPr>
          <w:rFonts w:ascii="微软雅黑" w:hAnsi="微软雅黑" w:eastAsia="宋体" w:cs="微软雅黑"/>
          <w:b/>
        </w:rPr>
        <w:t>100分，五个人每人20分，按照总分顺次排序，取前15个班级。</w:t>
      </w:r>
    </w:p>
    <w:p>
      <w:pPr>
        <w:spacing w:line="360" w:lineRule="auto"/>
        <w:ind w:firstLine="420"/>
        <w:rPr>
          <w:rFonts w:ascii="微软雅黑" w:hAnsi="微软雅黑" w:eastAsia="微软雅黑" w:cs="微软雅黑"/>
          <w:szCs w:val="24"/>
        </w:rPr>
      </w:pPr>
      <w:r>
        <w:rPr>
          <w:rFonts w:hint="eastAsia" w:ascii="微软雅黑" w:hAnsi="微软雅黑" w:eastAsia="宋体" w:cs="微软雅黑"/>
          <w:b/>
        </w:rPr>
        <w:t xml:space="preserve"> </w:t>
      </w:r>
      <w:r>
        <w:rPr>
          <w:rFonts w:hint="eastAsia" w:ascii="微软雅黑" w:hAnsi="微软雅黑" w:eastAsia="微软雅黑" w:cs="微软雅黑"/>
          <w:szCs w:val="24"/>
        </w:rPr>
        <w:t>1）班级文化（满分30分）：</w:t>
      </w:r>
    </w:p>
    <w:tbl>
      <w:tblPr>
        <w:tblStyle w:val="8"/>
        <w:tblW w:w="778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4"/>
        <w:gridCol w:w="3803"/>
        <w:gridCol w:w="2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6" w:hRule="atLeast"/>
          <w:jc w:val="center"/>
        </w:trPr>
        <w:tc>
          <w:tcPr>
            <w:tcW w:w="1224" w:type="dxa"/>
            <w:tcBorders>
              <w:top w:val="single" w:color="4F81BD" w:sz="8" w:space="0"/>
              <w:left w:val="single" w:color="4F81BD" w:sz="8" w:space="0"/>
              <w:bottom w:val="single" w:color="FFFFFF" w:sz="8" w:space="0"/>
              <w:right w:val="single" w:color="4F81BD" w:sz="8" w:space="0"/>
            </w:tcBorders>
            <w:shd w:val="clear" w:color="auto" w:fill="4F81BD"/>
          </w:tcPr>
          <w:p>
            <w:pPr>
              <w:jc w:val="center"/>
              <w:rPr>
                <w:rFonts w:ascii="微软雅黑" w:hAnsi="微软雅黑" w:eastAsia="微软雅黑" w:cs="微软雅黑"/>
                <w:color w:val="FFFFFF"/>
                <w:szCs w:val="21"/>
              </w:rPr>
            </w:pPr>
            <w:r>
              <w:rPr>
                <w:rFonts w:hint="eastAsia" w:ascii="微软雅黑" w:hAnsi="微软雅黑" w:eastAsia="微软雅黑" w:cs="微软雅黑"/>
                <w:color w:val="FFFFFF"/>
                <w:szCs w:val="21"/>
              </w:rPr>
              <w:t>评分项</w:t>
            </w:r>
          </w:p>
        </w:tc>
        <w:tc>
          <w:tcPr>
            <w:tcW w:w="3803" w:type="dxa"/>
            <w:tcBorders>
              <w:top w:val="single" w:color="4F81BD" w:sz="8" w:space="0"/>
              <w:left w:val="single" w:color="4F81BD" w:sz="8" w:space="0"/>
              <w:bottom w:val="single" w:color="FFFFFF" w:sz="8" w:space="0"/>
              <w:right w:val="single" w:color="4F81BD" w:sz="8" w:space="0"/>
            </w:tcBorders>
            <w:shd w:val="clear" w:color="auto" w:fill="4F81BD"/>
          </w:tcPr>
          <w:p>
            <w:pPr>
              <w:jc w:val="center"/>
              <w:rPr>
                <w:rFonts w:ascii="微软雅黑" w:hAnsi="微软雅黑" w:eastAsia="微软雅黑" w:cs="微软雅黑"/>
                <w:color w:val="FFFFFF"/>
                <w:szCs w:val="21"/>
              </w:rPr>
            </w:pPr>
            <w:r>
              <w:rPr>
                <w:rFonts w:hint="eastAsia" w:ascii="微软雅黑" w:hAnsi="微软雅黑" w:eastAsia="微软雅黑" w:cs="微软雅黑"/>
                <w:color w:val="FFFFFF"/>
                <w:szCs w:val="21"/>
              </w:rPr>
              <w:t>评分标准</w:t>
            </w:r>
          </w:p>
        </w:tc>
        <w:tc>
          <w:tcPr>
            <w:tcW w:w="2759" w:type="dxa"/>
            <w:tcBorders>
              <w:top w:val="single" w:color="4F81BD" w:sz="8" w:space="0"/>
              <w:left w:val="single" w:color="4F81BD" w:sz="8" w:space="0"/>
              <w:bottom w:val="single" w:color="FFFFFF" w:sz="8" w:space="0"/>
              <w:right w:val="single" w:color="4F81BD" w:sz="8" w:space="0"/>
            </w:tcBorders>
            <w:shd w:val="clear" w:color="auto" w:fill="4F81BD"/>
          </w:tcPr>
          <w:p>
            <w:pPr>
              <w:jc w:val="center"/>
              <w:rPr>
                <w:rFonts w:ascii="微软雅黑" w:hAnsi="微软雅黑" w:eastAsia="微软雅黑" w:cs="微软雅黑"/>
                <w:color w:val="FFFFFF"/>
                <w:szCs w:val="21"/>
              </w:rPr>
            </w:pPr>
            <w:r>
              <w:rPr>
                <w:rFonts w:hint="eastAsia" w:ascii="微软雅黑" w:hAnsi="微软雅黑" w:eastAsia="微软雅黑" w:cs="微软雅黑"/>
                <w:color w:val="FFFFFF"/>
                <w:szCs w:val="21"/>
              </w:rPr>
              <w:t>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7" w:hRule="atLeast"/>
          <w:jc w:val="center"/>
        </w:trPr>
        <w:tc>
          <w:tcPr>
            <w:tcW w:w="1224" w:type="dxa"/>
            <w:vMerge w:val="restart"/>
            <w:tcBorders>
              <w:top w:val="single" w:color="FFFFFF" w:sz="8" w:space="0"/>
              <w:left w:val="single" w:color="4F81BD" w:sz="8" w:space="0"/>
              <w:right w:val="single" w:color="4F81BD" w:sz="8" w:space="0"/>
            </w:tcBorders>
            <w:shd w:val="clear" w:color="auto" w:fill="B8CCE4"/>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班服</w:t>
            </w:r>
          </w:p>
        </w:tc>
        <w:tc>
          <w:tcPr>
            <w:tcW w:w="3803" w:type="dxa"/>
            <w:tcBorders>
              <w:top w:val="single" w:color="FFFFFF" w:sz="8" w:space="0"/>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设计美观，寓意深刻7-9分</w:t>
            </w:r>
          </w:p>
        </w:tc>
        <w:tc>
          <w:tcPr>
            <w:tcW w:w="2759" w:type="dxa"/>
            <w:vMerge w:val="restart"/>
            <w:tcBorders>
              <w:top w:val="single" w:color="FFFFFF" w:sz="8" w:space="0"/>
              <w:left w:val="single" w:color="4F81BD" w:sz="8" w:space="0"/>
              <w:right w:val="single" w:color="4F81BD" w:sz="8" w:space="0"/>
            </w:tcBorders>
            <w:shd w:val="clear" w:color="auto" w:fill="B8CCE4"/>
            <w:vAlign w:val="center"/>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相应的图片以及设计理念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 w:hRule="atLeast"/>
          <w:jc w:val="center"/>
        </w:trPr>
        <w:tc>
          <w:tcPr>
            <w:tcW w:w="1224" w:type="dxa"/>
            <w:vMerge w:val="continue"/>
            <w:tcBorders>
              <w:left w:val="single" w:color="4F81BD" w:sz="8" w:space="0"/>
              <w:right w:val="single" w:color="4F81BD" w:sz="8" w:space="0"/>
            </w:tcBorders>
            <w:shd w:val="clear" w:color="auto" w:fill="B8CCE4"/>
          </w:tcPr>
          <w:p>
            <w:pPr>
              <w:jc w:val="center"/>
              <w:rPr>
                <w:rFonts w:ascii="Calibri" w:hAnsi="Calibri" w:eastAsia="宋体" w:cs="宋体"/>
              </w:rPr>
            </w:pPr>
          </w:p>
        </w:tc>
        <w:tc>
          <w:tcPr>
            <w:tcW w:w="3803" w:type="dxa"/>
            <w:tcBorders>
              <w:top w:val="single" w:color="FFFFFF" w:sz="8" w:space="0"/>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较美观，图案颜色和谐；</w:t>
            </w:r>
          </w:p>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有特殊含义4-6分</w:t>
            </w:r>
          </w:p>
        </w:tc>
        <w:tc>
          <w:tcPr>
            <w:tcW w:w="2759" w:type="dxa"/>
            <w:vMerge w:val="continue"/>
            <w:tcBorders>
              <w:left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 w:hRule="atLeast"/>
          <w:jc w:val="center"/>
        </w:trPr>
        <w:tc>
          <w:tcPr>
            <w:tcW w:w="1224" w:type="dxa"/>
            <w:vMerge w:val="continue"/>
            <w:tcBorders>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p>
        </w:tc>
        <w:tc>
          <w:tcPr>
            <w:tcW w:w="3803" w:type="dxa"/>
            <w:tcBorders>
              <w:top w:val="single" w:color="FFFFFF" w:sz="8" w:space="0"/>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美观度较差或寓意低俗0-3分</w:t>
            </w:r>
          </w:p>
        </w:tc>
        <w:tc>
          <w:tcPr>
            <w:tcW w:w="2759" w:type="dxa"/>
            <w:vMerge w:val="continue"/>
            <w:tcBorders>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1224" w:type="dxa"/>
            <w:vMerge w:val="restart"/>
            <w:tcBorders>
              <w:top w:val="single" w:color="4F81BD" w:sz="8" w:space="0"/>
              <w:left w:val="single" w:color="4F81BD" w:sz="8" w:space="0"/>
              <w:right w:val="single" w:color="4F81BD" w:sz="8" w:space="0"/>
            </w:tcBorders>
            <w:shd w:val="clear" w:color="auto" w:fill="FFFFFF"/>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班级logo</w:t>
            </w:r>
          </w:p>
        </w:tc>
        <w:tc>
          <w:tcPr>
            <w:tcW w:w="3803" w:type="dxa"/>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设计美观，寓意深刻7-9分</w:t>
            </w:r>
          </w:p>
        </w:tc>
        <w:tc>
          <w:tcPr>
            <w:tcW w:w="2759"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 w:hRule="atLeast"/>
          <w:jc w:val="center"/>
        </w:trPr>
        <w:tc>
          <w:tcPr>
            <w:tcW w:w="1224" w:type="dxa"/>
            <w:vMerge w:val="continue"/>
            <w:tcBorders>
              <w:left w:val="single" w:color="4F81BD" w:sz="8" w:space="0"/>
              <w:right w:val="single" w:color="4F81BD" w:sz="8" w:space="0"/>
            </w:tcBorders>
            <w:shd w:val="clear" w:color="auto" w:fill="FFFFFF"/>
          </w:tcPr>
          <w:p>
            <w:pPr>
              <w:jc w:val="center"/>
              <w:rPr>
                <w:rFonts w:ascii="Calibri" w:hAnsi="Calibri" w:eastAsia="宋体" w:cs="宋体"/>
              </w:rPr>
            </w:pPr>
          </w:p>
        </w:tc>
        <w:tc>
          <w:tcPr>
            <w:tcW w:w="3803" w:type="dxa"/>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较美观，图案颜色和谐；</w:t>
            </w:r>
          </w:p>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有特殊含义4-6分</w:t>
            </w:r>
          </w:p>
        </w:tc>
        <w:tc>
          <w:tcPr>
            <w:tcW w:w="2759"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 w:hRule="atLeast"/>
          <w:jc w:val="center"/>
        </w:trPr>
        <w:tc>
          <w:tcPr>
            <w:tcW w:w="1224" w:type="dxa"/>
            <w:vMerge w:val="continue"/>
            <w:tcBorders>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p>
        </w:tc>
        <w:tc>
          <w:tcPr>
            <w:tcW w:w="3803" w:type="dxa"/>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美观度较差或寓意低俗0-3分</w:t>
            </w:r>
          </w:p>
        </w:tc>
        <w:tc>
          <w:tcPr>
            <w:tcW w:w="2759" w:type="dxa"/>
            <w:vMerge w:val="continue"/>
            <w:tcBorders>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7" w:hRule="atLeast"/>
          <w:jc w:val="center"/>
        </w:trPr>
        <w:tc>
          <w:tcPr>
            <w:tcW w:w="1224" w:type="dxa"/>
            <w:vMerge w:val="restart"/>
            <w:tcBorders>
              <w:top w:val="single" w:color="4F81BD" w:sz="8" w:space="0"/>
              <w:left w:val="single" w:color="4F81BD" w:sz="8" w:space="0"/>
              <w:right w:val="single" w:color="4F81BD" w:sz="8" w:space="0"/>
            </w:tcBorders>
            <w:shd w:val="clear" w:color="auto" w:fill="B8CCE4"/>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班级口号</w:t>
            </w:r>
          </w:p>
        </w:tc>
        <w:tc>
          <w:tcPr>
            <w:tcW w:w="3803" w:type="dxa"/>
            <w:tcBorders>
              <w:top w:val="single" w:color="4F81BD" w:sz="8" w:space="0"/>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意义深刻，有能量4-6分</w:t>
            </w:r>
          </w:p>
        </w:tc>
        <w:tc>
          <w:tcPr>
            <w:tcW w:w="2759" w:type="dxa"/>
            <w:vMerge w:val="continue"/>
            <w:tcBorders>
              <w:top w:val="single" w:color="4F81BD" w:sz="8"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 w:hRule="atLeast"/>
          <w:jc w:val="center"/>
        </w:trPr>
        <w:tc>
          <w:tcPr>
            <w:tcW w:w="1224" w:type="dxa"/>
            <w:vMerge w:val="continue"/>
            <w:tcBorders>
              <w:left w:val="single" w:color="4F81BD" w:sz="8" w:space="0"/>
              <w:right w:val="single" w:color="4F81BD" w:sz="8" w:space="0"/>
            </w:tcBorders>
            <w:shd w:val="clear" w:color="auto" w:fill="B8CCE4"/>
          </w:tcPr>
          <w:p>
            <w:pPr>
              <w:jc w:val="center"/>
              <w:rPr>
                <w:rFonts w:ascii="Calibri" w:hAnsi="Calibri" w:eastAsia="宋体" w:cs="宋体"/>
              </w:rPr>
            </w:pPr>
          </w:p>
        </w:tc>
        <w:tc>
          <w:tcPr>
            <w:tcW w:w="3803" w:type="dxa"/>
            <w:tcBorders>
              <w:top w:val="single" w:color="4F81BD" w:sz="8" w:space="0"/>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口号较为平常1-3分</w:t>
            </w:r>
          </w:p>
        </w:tc>
        <w:tc>
          <w:tcPr>
            <w:tcW w:w="2759" w:type="dxa"/>
            <w:vMerge w:val="continue"/>
            <w:tcBorders>
              <w:top w:val="single" w:color="4F81BD" w:sz="8" w:space="0"/>
              <w:left w:val="single" w:color="4F81BD" w:sz="8" w:space="0"/>
              <w:bottom w:val="single" w:color="4F81BD" w:sz="8" w:space="0"/>
              <w:right w:val="single" w:color="4F81BD" w:sz="8" w:space="0"/>
            </w:tcBorders>
            <w:shd w:val="clear" w:color="auto" w:fill="B8CCE4"/>
          </w:tcPr>
          <w:p>
            <w:pPr>
              <w:jc w:val="cente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7" w:hRule="atLeast"/>
          <w:jc w:val="center"/>
        </w:trPr>
        <w:tc>
          <w:tcPr>
            <w:tcW w:w="1224" w:type="dxa"/>
            <w:vMerge w:val="restart"/>
            <w:tcBorders>
              <w:top w:val="single" w:color="4F81BD" w:sz="8" w:space="0"/>
              <w:left w:val="single" w:color="4F81BD" w:sz="8" w:space="0"/>
              <w:right w:val="single" w:color="4F81BD" w:sz="8" w:space="0"/>
            </w:tcBorders>
            <w:shd w:val="clear" w:color="auto" w:fill="FFFFFF"/>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寝室文化</w:t>
            </w:r>
          </w:p>
        </w:tc>
        <w:tc>
          <w:tcPr>
            <w:tcW w:w="3803" w:type="dxa"/>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宿舍装饰独特，或获得文明宿舍4-6分</w:t>
            </w:r>
          </w:p>
        </w:tc>
        <w:tc>
          <w:tcPr>
            <w:tcW w:w="2759"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rPr>
                <w:rFonts w:ascii="微软雅黑" w:hAnsi="微软雅黑" w:eastAsia="微软雅黑" w:cs="微软雅黑"/>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 w:hRule="atLeast"/>
          <w:jc w:val="center"/>
        </w:trPr>
        <w:tc>
          <w:tcPr>
            <w:tcW w:w="1224" w:type="dxa"/>
            <w:vMerge w:val="continue"/>
            <w:tcBorders>
              <w:left w:val="single" w:color="4F81BD" w:sz="8" w:space="0"/>
              <w:right w:val="single" w:color="4F81BD" w:sz="8" w:space="0"/>
            </w:tcBorders>
            <w:shd w:val="clear" w:color="auto" w:fill="FFFFFF"/>
          </w:tcPr>
          <w:p>
            <w:pPr>
              <w:jc w:val="center"/>
              <w:rPr>
                <w:rFonts w:ascii="Calibri" w:hAnsi="Calibri" w:eastAsia="宋体" w:cs="宋体"/>
              </w:rPr>
            </w:pPr>
          </w:p>
        </w:tc>
        <w:tc>
          <w:tcPr>
            <w:tcW w:w="3803" w:type="dxa"/>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宿舍干净整齐，但装饰较少1-3分</w:t>
            </w:r>
          </w:p>
        </w:tc>
        <w:tc>
          <w:tcPr>
            <w:tcW w:w="2759"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jc w:val="center"/>
              <w:rPr>
                <w:rFonts w:ascii="微软雅黑" w:hAnsi="微软雅黑" w:eastAsia="微软雅黑" w:cs="微软雅黑"/>
                <w:color w:val="000000"/>
                <w:szCs w:val="21"/>
              </w:rPr>
            </w:pPr>
          </w:p>
        </w:tc>
      </w:tr>
    </w:tbl>
    <w:p>
      <w:pPr>
        <w:spacing w:line="360" w:lineRule="auto"/>
        <w:rPr>
          <w:rFonts w:ascii="微软雅黑" w:hAnsi="微软雅黑" w:eastAsia="微软雅黑" w:cs="微软雅黑"/>
          <w:szCs w:val="24"/>
        </w:rPr>
      </w:pPr>
    </w:p>
    <w:p>
      <w:pPr>
        <w:spacing w:line="360" w:lineRule="auto"/>
        <w:ind w:firstLine="210" w:firstLineChars="100"/>
        <w:rPr>
          <w:rFonts w:ascii="微软雅黑" w:hAnsi="微软雅黑" w:eastAsia="微软雅黑" w:cs="微软雅黑"/>
          <w:szCs w:val="24"/>
        </w:rPr>
      </w:pPr>
      <w:r>
        <w:rPr>
          <w:rFonts w:hint="eastAsia" w:ascii="微软雅黑" w:hAnsi="微软雅黑" w:eastAsia="微软雅黑" w:cs="微软雅黑"/>
          <w:szCs w:val="24"/>
        </w:rPr>
        <w:t>2）班级建设（满分50分）：</w:t>
      </w:r>
    </w:p>
    <w:p>
      <w:pPr>
        <w:spacing w:line="360" w:lineRule="auto"/>
        <w:ind w:firstLine="420" w:firstLineChars="200"/>
        <w:rPr>
          <w:rFonts w:ascii="微软雅黑" w:hAnsi="微软雅黑" w:eastAsia="微软雅黑" w:cs="微软雅黑"/>
          <w:szCs w:val="24"/>
        </w:rPr>
      </w:pPr>
      <w:r>
        <w:rPr>
          <w:rFonts w:hint="eastAsia" w:ascii="微软雅黑" w:hAnsi="微软雅黑" w:eastAsia="微软雅黑" w:cs="微软雅黑"/>
          <w:szCs w:val="24"/>
        </w:rPr>
        <w:t>学习建设（满分15分）：</w:t>
      </w:r>
    </w:p>
    <w:p>
      <w:pPr>
        <w:spacing w:line="360" w:lineRule="auto"/>
        <w:ind w:firstLine="420" w:firstLineChars="200"/>
        <w:rPr>
          <w:rFonts w:ascii="微软雅黑" w:hAnsi="微软雅黑" w:eastAsia="微软雅黑" w:cs="微软雅黑"/>
          <w:szCs w:val="24"/>
        </w:rPr>
      </w:pPr>
      <w:r>
        <w:rPr>
          <w:rFonts w:hint="eastAsia" w:ascii="微软雅黑" w:hAnsi="微软雅黑" w:eastAsia="微软雅黑" w:cs="微软雅黑"/>
          <w:szCs w:val="24"/>
        </w:rPr>
        <w:t>大一年级的学习建设评分不包括奖学金，主要可以从讲座，专业交流会，以及晚自习等情况给分；</w:t>
      </w:r>
    </w:p>
    <w:tbl>
      <w:tblPr>
        <w:tblStyle w:val="8"/>
        <w:tblW w:w="57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0"/>
        <w:gridCol w:w="1921"/>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1850"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集体晚自习</w:t>
            </w:r>
          </w:p>
        </w:tc>
        <w:tc>
          <w:tcPr>
            <w:tcW w:w="1921"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专业交流会</w:t>
            </w:r>
          </w:p>
        </w:tc>
        <w:tc>
          <w:tcPr>
            <w:tcW w:w="1982"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组织讲座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1850"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5分/次</w:t>
            </w:r>
          </w:p>
        </w:tc>
        <w:tc>
          <w:tcPr>
            <w:tcW w:w="1921"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3分/次</w:t>
            </w:r>
          </w:p>
        </w:tc>
        <w:tc>
          <w:tcPr>
            <w:tcW w:w="1982"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1分/次</w:t>
            </w:r>
          </w:p>
        </w:tc>
      </w:tr>
    </w:tbl>
    <w:p>
      <w:pPr>
        <w:spacing w:line="360" w:lineRule="auto"/>
        <w:ind w:firstLine="420" w:firstLineChars="200"/>
        <w:rPr>
          <w:rFonts w:ascii="微软雅黑" w:hAnsi="微软雅黑" w:eastAsia="微软雅黑" w:cs="微软雅黑"/>
          <w:szCs w:val="24"/>
        </w:rPr>
      </w:pPr>
    </w:p>
    <w:p>
      <w:pPr>
        <w:spacing w:line="360" w:lineRule="auto"/>
        <w:rPr>
          <w:rFonts w:ascii="微软雅黑" w:hAnsi="微软雅黑" w:eastAsia="微软雅黑" w:cs="微软雅黑"/>
          <w:szCs w:val="24"/>
        </w:rPr>
      </w:pPr>
      <w:r>
        <w:rPr>
          <w:rFonts w:hint="eastAsia" w:ascii="微软雅黑" w:hAnsi="微软雅黑" w:eastAsia="微软雅黑" w:cs="微软雅黑"/>
          <w:szCs w:val="24"/>
        </w:rPr>
        <w:t>其他年级由于班级整体学习氛围用文字不好量化评估，故该部分根据班级内成员获奖学金情况以及其他加分项进行加分统计（提交的材料中要具体到人）：</w:t>
      </w:r>
    </w:p>
    <w:tbl>
      <w:tblPr>
        <w:tblStyle w:val="8"/>
        <w:tblW w:w="9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1944"/>
        <w:gridCol w:w="2007"/>
        <w:gridCol w:w="2008"/>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1873"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雷军奖学金</w:t>
            </w:r>
          </w:p>
        </w:tc>
        <w:tc>
          <w:tcPr>
            <w:tcW w:w="1944"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国家奖学金</w:t>
            </w:r>
          </w:p>
        </w:tc>
        <w:tc>
          <w:tcPr>
            <w:tcW w:w="2007"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甲等奖学金</w:t>
            </w:r>
          </w:p>
        </w:tc>
        <w:tc>
          <w:tcPr>
            <w:tcW w:w="2008"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乙等奖学金</w:t>
            </w:r>
          </w:p>
        </w:tc>
        <w:tc>
          <w:tcPr>
            <w:tcW w:w="2008"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丙等奖学金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jc w:val="center"/>
        </w:trPr>
        <w:tc>
          <w:tcPr>
            <w:tcW w:w="1873"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3分/人</w:t>
            </w:r>
          </w:p>
        </w:tc>
        <w:tc>
          <w:tcPr>
            <w:tcW w:w="1944"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3分/人</w:t>
            </w:r>
          </w:p>
        </w:tc>
        <w:tc>
          <w:tcPr>
            <w:tcW w:w="2007"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2分/人</w:t>
            </w:r>
          </w:p>
        </w:tc>
        <w:tc>
          <w:tcPr>
            <w:tcW w:w="2008"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1分/人</w:t>
            </w:r>
          </w:p>
        </w:tc>
        <w:tc>
          <w:tcPr>
            <w:tcW w:w="2008"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0.5分/人</w:t>
            </w:r>
          </w:p>
        </w:tc>
      </w:tr>
    </w:tbl>
    <w:p>
      <w:pPr>
        <w:spacing w:line="360" w:lineRule="auto"/>
        <w:rPr>
          <w:rFonts w:hint="eastAsia" w:ascii="微软雅黑" w:hAnsi="微软雅黑" w:eastAsia="微软雅黑" w:cs="微软雅黑"/>
          <w:szCs w:val="24"/>
        </w:rPr>
      </w:pPr>
    </w:p>
    <w:p>
      <w:pPr>
        <w:spacing w:line="360" w:lineRule="auto"/>
        <w:rPr>
          <w:rFonts w:ascii="微软雅黑" w:hAnsi="微软雅黑" w:eastAsia="微软雅黑" w:cs="微软雅黑"/>
          <w:szCs w:val="24"/>
        </w:rPr>
      </w:pPr>
      <w:r>
        <w:rPr>
          <w:rFonts w:hint="eastAsia" w:ascii="微软雅黑" w:hAnsi="微软雅黑" w:eastAsia="微软雅黑" w:cs="微软雅黑"/>
          <w:szCs w:val="24"/>
        </w:rPr>
        <w:t>班级活动（满分15分）：</w:t>
      </w:r>
    </w:p>
    <w:p>
      <w:pPr>
        <w:spacing w:line="360" w:lineRule="auto"/>
        <w:ind w:firstLine="420" w:firstLineChars="200"/>
        <w:rPr>
          <w:rFonts w:ascii="微软雅黑" w:hAnsi="微软雅黑" w:eastAsia="微软雅黑" w:cs="微软雅黑"/>
          <w:szCs w:val="24"/>
        </w:rPr>
      </w:pPr>
      <w:r>
        <w:rPr>
          <w:rFonts w:hint="eastAsia" w:ascii="微软雅黑" w:hAnsi="微软雅黑" w:eastAsia="微软雅黑" w:cs="微软雅黑"/>
          <w:szCs w:val="24"/>
        </w:rPr>
        <w:t>主要依据班级集体活动的次数评分；</w:t>
      </w:r>
    </w:p>
    <w:tbl>
      <w:tblPr>
        <w:tblStyle w:val="8"/>
        <w:tblW w:w="808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32"/>
        <w:gridCol w:w="3222"/>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32"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评分项</w:t>
            </w:r>
          </w:p>
        </w:tc>
        <w:tc>
          <w:tcPr>
            <w:tcW w:w="3222"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评分标准</w:t>
            </w:r>
          </w:p>
        </w:tc>
        <w:tc>
          <w:tcPr>
            <w:tcW w:w="2126"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32" w:type="dxa"/>
            <w:tcBorders>
              <w:top w:val="single" w:color="FFFFFF" w:sz="4" w:space="0"/>
              <w:left w:val="single" w:color="4F81BD" w:sz="8" w:space="0"/>
              <w:bottom w:val="single" w:color="4F81BD" w:sz="8" w:space="0"/>
              <w:right w:val="single" w:color="4F81BD" w:sz="8" w:space="0"/>
            </w:tcBorders>
            <w:shd w:val="clear" w:color="auto" w:fill="B8CCE4"/>
            <w:vAlign w:val="center"/>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开展班会</w:t>
            </w:r>
          </w:p>
        </w:tc>
        <w:tc>
          <w:tcPr>
            <w:tcW w:w="3222" w:type="dxa"/>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rPr>
                <w:rFonts w:ascii="微软雅黑" w:hAnsi="微软雅黑" w:eastAsia="微软雅黑" w:cs="微软雅黑"/>
                <w:szCs w:val="24"/>
              </w:rPr>
            </w:pPr>
            <w:r>
              <w:rPr>
                <w:rFonts w:hint="eastAsia" w:ascii="微软雅黑" w:hAnsi="微软雅黑" w:eastAsia="微软雅黑" w:cs="微软雅黑"/>
                <w:szCs w:val="24"/>
              </w:rPr>
              <w:t>达到或超过3次/年  6分</w:t>
            </w:r>
          </w:p>
          <w:p>
            <w:pPr>
              <w:spacing w:line="360" w:lineRule="auto"/>
              <w:rPr>
                <w:rFonts w:ascii="微软雅黑" w:hAnsi="微软雅黑" w:eastAsia="微软雅黑" w:cs="微软雅黑"/>
                <w:szCs w:val="24"/>
              </w:rPr>
            </w:pPr>
            <w:r>
              <w:rPr>
                <w:rFonts w:hint="eastAsia" w:ascii="微软雅黑" w:hAnsi="微软雅黑" w:eastAsia="微软雅黑" w:cs="微软雅黑"/>
                <w:szCs w:val="24"/>
              </w:rPr>
              <w:t>1次/年            2分</w:t>
            </w:r>
          </w:p>
        </w:tc>
        <w:tc>
          <w:tcPr>
            <w:tcW w:w="2126" w:type="dxa"/>
            <w:vMerge w:val="restart"/>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rPr>
                <w:rFonts w:ascii="微软雅黑" w:hAnsi="微软雅黑" w:eastAsia="微软雅黑" w:cs="微软雅黑"/>
                <w:szCs w:val="24"/>
              </w:rPr>
            </w:pPr>
            <w:r>
              <w:rPr>
                <w:rFonts w:hint="eastAsia" w:ascii="微软雅黑" w:hAnsi="微软雅黑" w:eastAsia="微软雅黑" w:cs="微软雅黑"/>
                <w:szCs w:val="24"/>
              </w:rPr>
              <w:t>相关活动的图片、视频、文字材料。其中包括班会策划，团日活动策划与后期记录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32" w:type="dxa"/>
            <w:tcBorders>
              <w:top w:val="single" w:color="4F81BD" w:sz="8" w:space="0"/>
              <w:left w:val="single" w:color="4F81BD" w:sz="8" w:space="0"/>
              <w:bottom w:val="single" w:color="4F81BD" w:sz="8" w:space="0"/>
              <w:right w:val="single" w:color="4F81BD" w:sz="8" w:space="0"/>
            </w:tcBorders>
            <w:shd w:val="clear" w:color="auto" w:fill="FFFFFF"/>
            <w:vAlign w:val="center"/>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开展团日活动</w:t>
            </w:r>
          </w:p>
        </w:tc>
        <w:tc>
          <w:tcPr>
            <w:tcW w:w="3222" w:type="dxa"/>
            <w:tcBorders>
              <w:top w:val="single" w:color="4F81BD" w:sz="8" w:space="0"/>
              <w:left w:val="single" w:color="4F81BD" w:sz="8" w:space="0"/>
              <w:bottom w:val="single" w:color="4F81BD" w:sz="8" w:space="0"/>
              <w:right w:val="single" w:color="4F81BD" w:sz="8" w:space="0"/>
            </w:tcBorders>
            <w:shd w:val="clear" w:color="auto" w:fill="FFFFFF"/>
          </w:tcPr>
          <w:p>
            <w:pPr>
              <w:spacing w:line="360" w:lineRule="auto"/>
              <w:rPr>
                <w:rFonts w:ascii="微软雅黑" w:hAnsi="微软雅黑" w:eastAsia="微软雅黑" w:cs="微软雅黑"/>
                <w:szCs w:val="24"/>
              </w:rPr>
            </w:pPr>
            <w:r>
              <w:rPr>
                <w:rFonts w:hint="eastAsia" w:ascii="微软雅黑" w:hAnsi="微软雅黑" w:eastAsia="微软雅黑" w:cs="微软雅黑"/>
                <w:szCs w:val="24"/>
              </w:rPr>
              <w:t>达到或超过两次/年  6分</w:t>
            </w:r>
          </w:p>
          <w:p>
            <w:pPr>
              <w:spacing w:line="360" w:lineRule="auto"/>
              <w:rPr>
                <w:rFonts w:ascii="微软雅黑" w:hAnsi="微软雅黑" w:eastAsia="微软雅黑" w:cs="微软雅黑"/>
                <w:szCs w:val="24"/>
              </w:rPr>
            </w:pPr>
            <w:r>
              <w:rPr>
                <w:rFonts w:hint="eastAsia" w:ascii="微软雅黑" w:hAnsi="微软雅黑" w:eastAsia="微软雅黑" w:cs="微软雅黑"/>
                <w:szCs w:val="24"/>
              </w:rPr>
              <w:t>1次/年            3分</w:t>
            </w:r>
          </w:p>
        </w:tc>
        <w:tc>
          <w:tcPr>
            <w:tcW w:w="2126"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spacing w:line="360" w:lineRule="auto"/>
              <w:rPr>
                <w:rFonts w:ascii="微软雅黑" w:hAnsi="微软雅黑" w:eastAsia="微软雅黑" w:cs="微软雅黑"/>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32" w:type="dxa"/>
            <w:tcBorders>
              <w:top w:val="single" w:color="4F81BD" w:sz="8" w:space="0"/>
              <w:left w:val="single" w:color="4F81BD" w:sz="8" w:space="0"/>
              <w:bottom w:val="single" w:color="4F81BD" w:sz="8" w:space="0"/>
              <w:right w:val="single" w:color="4F81BD" w:sz="8" w:space="0"/>
            </w:tcBorders>
            <w:shd w:val="clear" w:color="auto" w:fill="B8CCE4"/>
            <w:vAlign w:val="center"/>
          </w:tcPr>
          <w:p>
            <w:pPr>
              <w:spacing w:line="360" w:lineRule="auto"/>
              <w:jc w:val="center"/>
              <w:rPr>
                <w:rFonts w:ascii="微软雅黑" w:hAnsi="微软雅黑" w:eastAsia="微软雅黑" w:cs="微软雅黑"/>
                <w:szCs w:val="24"/>
              </w:rPr>
            </w:pPr>
            <w:r>
              <w:rPr>
                <w:rFonts w:hint="eastAsia" w:ascii="微软雅黑" w:hAnsi="微软雅黑" w:eastAsia="微软雅黑" w:cs="微软雅黑"/>
                <w:szCs w:val="24"/>
              </w:rPr>
              <w:t>组织聚会</w:t>
            </w:r>
          </w:p>
        </w:tc>
        <w:tc>
          <w:tcPr>
            <w:tcW w:w="3222" w:type="dxa"/>
            <w:tcBorders>
              <w:top w:val="single" w:color="4F81BD" w:sz="8" w:space="0"/>
              <w:left w:val="single" w:color="4F81BD" w:sz="8" w:space="0"/>
              <w:bottom w:val="single" w:color="4F81BD" w:sz="8" w:space="0"/>
              <w:right w:val="single" w:color="4F81BD" w:sz="8" w:space="0"/>
            </w:tcBorders>
            <w:shd w:val="clear" w:color="auto" w:fill="B8CCE4"/>
          </w:tcPr>
          <w:p>
            <w:pPr>
              <w:spacing w:line="360" w:lineRule="auto"/>
              <w:rPr>
                <w:rFonts w:ascii="微软雅黑" w:hAnsi="微软雅黑" w:eastAsia="微软雅黑" w:cs="微软雅黑"/>
                <w:szCs w:val="24"/>
              </w:rPr>
            </w:pPr>
            <w:r>
              <w:rPr>
                <w:rFonts w:hint="eastAsia" w:ascii="微软雅黑" w:hAnsi="微软雅黑" w:eastAsia="微软雅黑" w:cs="微软雅黑"/>
                <w:szCs w:val="24"/>
              </w:rPr>
              <w:t>达到或超过两次/年  3分</w:t>
            </w:r>
          </w:p>
        </w:tc>
        <w:tc>
          <w:tcPr>
            <w:tcW w:w="2126" w:type="dxa"/>
            <w:vMerge w:val="continue"/>
            <w:tcBorders>
              <w:top w:val="single" w:color="4F81BD" w:sz="8" w:space="0"/>
              <w:left w:val="single" w:color="4F81BD" w:sz="8" w:space="0"/>
              <w:bottom w:val="single" w:color="4F81BD" w:sz="8" w:space="0"/>
              <w:right w:val="single" w:color="4F81BD" w:sz="8" w:space="0"/>
            </w:tcBorders>
            <w:shd w:val="clear" w:color="auto" w:fill="B8CCE4"/>
          </w:tcPr>
          <w:p>
            <w:pPr>
              <w:spacing w:line="360" w:lineRule="auto"/>
              <w:rPr>
                <w:rFonts w:ascii="微软雅黑" w:hAnsi="微软雅黑" w:eastAsia="微软雅黑" w:cs="微软雅黑"/>
                <w:szCs w:val="24"/>
              </w:rPr>
            </w:pPr>
          </w:p>
        </w:tc>
      </w:tr>
    </w:tbl>
    <w:p>
      <w:pPr>
        <w:spacing w:line="360" w:lineRule="auto"/>
        <w:rPr>
          <w:rFonts w:ascii="微软雅黑" w:hAnsi="微软雅黑" w:eastAsia="微软雅黑" w:cs="微软雅黑"/>
          <w:szCs w:val="24"/>
        </w:rPr>
      </w:pPr>
    </w:p>
    <w:p>
      <w:pPr>
        <w:spacing w:line="360" w:lineRule="auto"/>
        <w:ind w:firstLine="420" w:firstLineChars="200"/>
        <w:rPr>
          <w:rFonts w:ascii="微软雅黑" w:hAnsi="微软雅黑" w:eastAsia="微软雅黑" w:cs="微软雅黑"/>
          <w:szCs w:val="24"/>
        </w:rPr>
      </w:pPr>
      <w:r>
        <w:rPr>
          <w:rFonts w:hint="eastAsia" w:ascii="微软雅黑" w:hAnsi="微软雅黑" w:eastAsia="微软雅黑" w:cs="微软雅黑"/>
          <w:szCs w:val="24"/>
        </w:rPr>
        <w:t>特色活动（满分20分）：</w:t>
      </w:r>
    </w:p>
    <w:p>
      <w:pPr>
        <w:spacing w:line="360" w:lineRule="auto"/>
        <w:ind w:firstLine="420" w:firstLineChars="200"/>
        <w:rPr>
          <w:rFonts w:ascii="微软雅黑" w:hAnsi="微软雅黑" w:eastAsia="微软雅黑" w:cs="微软雅黑"/>
          <w:szCs w:val="24"/>
        </w:rPr>
      </w:pPr>
      <w:r>
        <w:rPr>
          <w:rFonts w:hint="eastAsia" w:ascii="微软雅黑" w:hAnsi="微软雅黑" w:eastAsia="微软雅黑" w:cs="微软雅黑"/>
          <w:szCs w:val="24"/>
        </w:rPr>
        <w:t>包含创新创业、素质拓展、社会实践、</w:t>
      </w:r>
      <w:r>
        <w:rPr>
          <w:rFonts w:ascii="微软雅黑" w:hAnsi="微软雅黑" w:eastAsia="微软雅黑" w:cs="微软雅黑"/>
          <w:szCs w:val="24"/>
        </w:rPr>
        <w:t>才艺技能</w:t>
      </w:r>
      <w:r>
        <w:rPr>
          <w:rFonts w:hint="eastAsia" w:ascii="微软雅黑" w:hAnsi="微软雅黑" w:eastAsia="微软雅黑" w:cs="微软雅黑"/>
          <w:szCs w:val="24"/>
        </w:rPr>
        <w:t>等。</w:t>
      </w:r>
    </w:p>
    <w:p>
      <w:pPr>
        <w:spacing w:line="360" w:lineRule="auto"/>
        <w:ind w:firstLine="420" w:firstLineChars="200"/>
        <w:rPr>
          <w:rFonts w:ascii="微软雅黑" w:hAnsi="微软雅黑" w:eastAsia="微软雅黑" w:cs="微软雅黑"/>
          <w:szCs w:val="24"/>
        </w:rPr>
      </w:pPr>
      <w:r>
        <w:rPr>
          <w:rFonts w:hint="eastAsia" w:ascii="微软雅黑" w:hAnsi="微软雅黑" w:eastAsia="微软雅黑" w:cs="微软雅黑"/>
          <w:szCs w:val="24"/>
        </w:rPr>
        <w:t>创新创业奖项每一人加3分，有集体参加素质拓展的，每一次加3分。</w:t>
      </w:r>
    </w:p>
    <w:p>
      <w:pPr>
        <w:spacing w:line="360" w:lineRule="auto"/>
        <w:rPr>
          <w:rFonts w:hint="eastAsia" w:ascii="微软雅黑" w:hAnsi="微软雅黑" w:eastAsia="微软雅黑" w:cs="微软雅黑"/>
          <w:szCs w:val="24"/>
        </w:rPr>
      </w:pPr>
      <w:r>
        <w:rPr>
          <w:rFonts w:hint="eastAsia" w:ascii="微软雅黑" w:hAnsi="微软雅黑" w:eastAsia="微软雅黑" w:cs="微软雅黑"/>
          <w:szCs w:val="24"/>
        </w:rPr>
        <w:t>3）班级展望（满分20分）</w:t>
      </w:r>
    </w:p>
    <w:p>
      <w:pPr>
        <w:spacing w:line="360" w:lineRule="auto"/>
        <w:jc w:val="center"/>
        <w:rPr>
          <w:rFonts w:ascii="Calibri" w:hAnsi="Calibri" w:eastAsia="宋体" w:cs="宋体"/>
          <w:sz w:val="28"/>
          <w:szCs w:val="28"/>
        </w:rPr>
      </w:pPr>
    </w:p>
    <w:p>
      <w:pPr>
        <w:spacing w:line="360" w:lineRule="auto"/>
        <w:jc w:val="center"/>
        <w:rPr>
          <w:rFonts w:ascii="Calibri" w:hAnsi="Calibri" w:eastAsia="宋体" w:cs="宋体"/>
          <w:sz w:val="28"/>
          <w:szCs w:val="28"/>
        </w:rPr>
      </w:pPr>
      <w:r>
        <w:rPr>
          <w:rFonts w:hint="eastAsia" w:ascii="Calibri" w:hAnsi="Calibri" w:eastAsia="宋体" w:cs="宋体"/>
          <w:sz w:val="28"/>
          <w:szCs w:val="28"/>
        </w:rPr>
        <w:br w:type="page"/>
      </w:r>
    </w:p>
    <w:p>
      <w:pPr>
        <w:spacing w:line="360" w:lineRule="auto"/>
        <w:jc w:val="center"/>
        <w:rPr>
          <w:rFonts w:ascii="Calibri" w:hAnsi="Calibri" w:eastAsia="宋体" w:cs="宋体"/>
          <w:sz w:val="28"/>
          <w:szCs w:val="28"/>
        </w:rPr>
      </w:pPr>
    </w:p>
    <w:p>
      <w:pPr>
        <w:spacing w:line="360" w:lineRule="auto"/>
        <w:rPr>
          <w:rFonts w:ascii="微软雅黑" w:hAnsi="微软雅黑" w:eastAsia="微软雅黑" w:cs="微软雅黑"/>
          <w:szCs w:val="24"/>
        </w:rPr>
      </w:pPr>
      <w:r>
        <w:rPr>
          <w:rFonts w:hint="eastAsia" w:ascii="微软雅黑" w:hAnsi="微软雅黑" w:eastAsia="微软雅黑" w:cs="微软雅黑"/>
          <w:szCs w:val="24"/>
        </w:rPr>
        <w:t>社会实践：</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0"/>
        <w:gridCol w:w="3084"/>
        <w:gridCol w:w="3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分数</w:t>
            </w:r>
          </w:p>
        </w:tc>
        <w:tc>
          <w:tcPr>
            <w:tcW w:w="3084"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要求</w:t>
            </w:r>
          </w:p>
        </w:tc>
        <w:tc>
          <w:tcPr>
            <w:tcW w:w="3918" w:type="dxa"/>
            <w:tcBorders>
              <w:top w:val="single" w:color="4F81BD" w:sz="8" w:space="0"/>
              <w:left w:val="single" w:color="4F81BD" w:sz="8" w:space="0"/>
              <w:bottom w:val="single" w:color="FFFFFF" w:sz="4" w:space="0"/>
              <w:right w:val="single" w:color="4F81BD" w:sz="8" w:space="0"/>
            </w:tcBorders>
            <w:shd w:val="clear" w:color="auto" w:fill="4F81BD"/>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tcBorders>
              <w:top w:val="single" w:color="FFFFFF" w:sz="4" w:space="0"/>
              <w:left w:val="single" w:color="4F81BD" w:sz="8" w:space="0"/>
              <w:bottom w:val="single" w:color="4F81BD" w:sz="8" w:space="0"/>
              <w:right w:val="single" w:color="4F81BD" w:sz="8" w:space="0"/>
            </w:tcBorders>
            <w:shd w:val="clear" w:color="auto" w:fill="B8CCE4"/>
            <w:vAlign w:val="center"/>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8</w:t>
            </w:r>
          </w:p>
        </w:tc>
        <w:tc>
          <w:tcPr>
            <w:tcW w:w="3084" w:type="dxa"/>
            <w:tcBorders>
              <w:top w:val="single" w:color="FFFFFF" w:sz="4" w:space="0"/>
              <w:left w:val="single" w:color="4F81BD" w:sz="8" w:space="0"/>
              <w:bottom w:val="single" w:color="4F81BD" w:sz="8" w:space="0"/>
              <w:right w:val="single" w:color="4F81BD" w:sz="8" w:space="0"/>
            </w:tcBorders>
            <w:shd w:val="clear" w:color="auto" w:fill="B8CCE4"/>
            <w:vAlign w:val="center"/>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寒暑假社会实践总人次超过集体总人数；</w:t>
            </w:r>
          </w:p>
        </w:tc>
        <w:tc>
          <w:tcPr>
            <w:tcW w:w="3918" w:type="dxa"/>
            <w:vMerge w:val="restart"/>
            <w:tcBorders>
              <w:top w:val="single" w:color="FFFFFF" w:sz="4" w:space="0"/>
              <w:left w:val="single" w:color="4F81BD" w:sz="8" w:space="0"/>
              <w:bottom w:val="single" w:color="4F81BD" w:sz="8" w:space="0"/>
              <w:right w:val="single" w:color="4F81BD" w:sz="8" w:space="0"/>
            </w:tcBorders>
            <w:shd w:val="clear" w:color="auto" w:fill="B8CCE4"/>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寒暑期社会实践名单及获奖证明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tcBorders>
              <w:top w:val="single" w:color="4F81BD" w:sz="8" w:space="0"/>
              <w:left w:val="single" w:color="4F81BD" w:sz="8" w:space="0"/>
              <w:bottom w:val="single" w:color="4F81BD" w:sz="8" w:space="0"/>
              <w:right w:val="single" w:color="4F81BD" w:sz="8" w:space="0"/>
            </w:tcBorders>
            <w:shd w:val="clear" w:color="auto" w:fill="FFFFFF"/>
            <w:vAlign w:val="center"/>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6</w:t>
            </w:r>
          </w:p>
        </w:tc>
        <w:tc>
          <w:tcPr>
            <w:tcW w:w="3084" w:type="dxa"/>
            <w:tcBorders>
              <w:top w:val="single" w:color="4F81BD" w:sz="8" w:space="0"/>
              <w:left w:val="single" w:color="4F81BD" w:sz="8" w:space="0"/>
              <w:bottom w:val="single" w:color="4F81BD" w:sz="8" w:space="0"/>
              <w:right w:val="single" w:color="4F81BD" w:sz="8" w:space="0"/>
            </w:tcBorders>
            <w:shd w:val="clear" w:color="auto" w:fill="FFFFFF"/>
            <w:vAlign w:val="center"/>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寒暑假社会实践总人次超过集体总人数三分之二；</w:t>
            </w:r>
          </w:p>
        </w:tc>
        <w:tc>
          <w:tcPr>
            <w:tcW w:w="3918"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spacing w:line="360" w:lineRule="auto"/>
              <w:rPr>
                <w:rFonts w:ascii="微软雅黑" w:hAnsi="微软雅黑" w:eastAsia="微软雅黑" w:cs="微软雅黑"/>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tcBorders>
              <w:top w:val="single" w:color="4F81BD" w:sz="8" w:space="0"/>
              <w:left w:val="single" w:color="4F81BD" w:sz="8" w:space="0"/>
              <w:bottom w:val="single" w:color="4F81BD" w:sz="8" w:space="0"/>
              <w:right w:val="single" w:color="4F81BD" w:sz="8" w:space="0"/>
            </w:tcBorders>
            <w:shd w:val="clear" w:color="auto" w:fill="B8CCE4"/>
            <w:vAlign w:val="center"/>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5</w:t>
            </w:r>
          </w:p>
        </w:tc>
        <w:tc>
          <w:tcPr>
            <w:tcW w:w="3084" w:type="dxa"/>
            <w:tcBorders>
              <w:top w:val="single" w:color="4F81BD" w:sz="8" w:space="0"/>
              <w:left w:val="single" w:color="4F81BD" w:sz="8" w:space="0"/>
              <w:bottom w:val="single" w:color="4F81BD" w:sz="8" w:space="0"/>
              <w:right w:val="single" w:color="4F81BD" w:sz="8" w:space="0"/>
            </w:tcBorders>
            <w:shd w:val="clear" w:color="auto" w:fill="B8CCE4"/>
            <w:vAlign w:val="center"/>
          </w:tcPr>
          <w:p>
            <w:pPr>
              <w:spacing w:line="360" w:lineRule="auto"/>
              <w:rPr>
                <w:rFonts w:ascii="微软雅黑" w:hAnsi="微软雅黑" w:eastAsia="微软雅黑" w:cs="微软雅黑"/>
                <w:kern w:val="0"/>
                <w:sz w:val="20"/>
                <w:szCs w:val="24"/>
              </w:rPr>
            </w:pPr>
            <w:r>
              <w:rPr>
                <w:rFonts w:hint="eastAsia" w:ascii="微软雅黑" w:hAnsi="微软雅黑" w:eastAsia="微软雅黑" w:cs="微软雅黑"/>
                <w:kern w:val="0"/>
                <w:sz w:val="20"/>
                <w:szCs w:val="24"/>
              </w:rPr>
              <w:t>寒暑假社会实践总人次超过集体总人数二分之一；</w:t>
            </w:r>
          </w:p>
        </w:tc>
        <w:tc>
          <w:tcPr>
            <w:tcW w:w="3918" w:type="dxa"/>
            <w:vMerge w:val="continue"/>
            <w:tcBorders>
              <w:top w:val="single" w:color="4F81BD" w:sz="8" w:space="0"/>
              <w:left w:val="single" w:color="4F81BD" w:sz="8" w:space="0"/>
              <w:bottom w:val="single" w:color="4F81BD" w:sz="8" w:space="0"/>
              <w:right w:val="single" w:color="4F81BD" w:sz="8" w:space="0"/>
            </w:tcBorders>
            <w:shd w:val="clear" w:color="auto" w:fill="B8CCE4"/>
          </w:tcPr>
          <w:p>
            <w:pPr>
              <w:spacing w:line="360" w:lineRule="auto"/>
              <w:rPr>
                <w:rFonts w:ascii="微软雅黑" w:hAnsi="微软雅黑" w:eastAsia="微软雅黑" w:cs="微软雅黑"/>
                <w:kern w:val="0"/>
                <w:sz w:val="20"/>
                <w:szCs w:val="24"/>
              </w:rPr>
            </w:pPr>
          </w:p>
        </w:tc>
      </w:tr>
    </w:tbl>
    <w:p>
      <w:pPr>
        <w:spacing w:line="360" w:lineRule="auto"/>
        <w:rPr>
          <w:rFonts w:ascii="微软雅黑" w:hAnsi="微软雅黑" w:eastAsia="微软雅黑" w:cs="微软雅黑"/>
          <w:szCs w:val="24"/>
        </w:rPr>
      </w:pPr>
    </w:p>
    <w:p>
      <w:pPr>
        <w:spacing w:line="360" w:lineRule="auto"/>
        <w:rPr>
          <w:rFonts w:ascii="微软雅黑" w:hAnsi="微软雅黑" w:eastAsia="微软雅黑" w:cs="微软雅黑"/>
          <w:szCs w:val="24"/>
        </w:rPr>
      </w:pPr>
      <w:r>
        <w:rPr>
          <w:rFonts w:hint="eastAsia" w:ascii="微软雅黑" w:hAnsi="微软雅黑" w:eastAsia="微软雅黑" w:cs="微软雅黑"/>
          <w:szCs w:val="24"/>
        </w:rPr>
        <w:t>才艺技能：</w:t>
      </w:r>
    </w:p>
    <w:tbl>
      <w:tblPr>
        <w:tblStyle w:val="8"/>
        <w:tblW w:w="7824"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035"/>
        <w:gridCol w:w="4493"/>
        <w:gridCol w:w="22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44" w:hRule="atLeast"/>
          <w:jc w:val="center"/>
        </w:trPr>
        <w:tc>
          <w:tcPr>
            <w:tcW w:w="1035" w:type="dxa"/>
            <w:tcBorders>
              <w:top w:val="single" w:color="4F81BD" w:sz="8" w:space="0"/>
              <w:left w:val="single" w:color="4F81BD" w:sz="8" w:space="0"/>
              <w:bottom w:val="single" w:color="FFFFFF" w:sz="6" w:space="0"/>
              <w:right w:val="single" w:color="4F81BD" w:sz="8" w:space="0"/>
            </w:tcBorders>
            <w:shd w:val="clear" w:color="auto" w:fill="4F81BD"/>
          </w:tcPr>
          <w:p>
            <w:pPr>
              <w:rPr>
                <w:rFonts w:ascii="微软雅黑" w:hAnsi="微软雅黑" w:eastAsia="微软雅黑" w:cs="微软雅黑"/>
                <w:color w:val="FFFFFF"/>
                <w:szCs w:val="21"/>
              </w:rPr>
            </w:pPr>
            <w:r>
              <w:rPr>
                <w:rFonts w:hint="eastAsia" w:ascii="微软雅黑" w:hAnsi="微软雅黑" w:eastAsia="微软雅黑" w:cs="微软雅黑"/>
                <w:color w:val="FFFFFF"/>
                <w:szCs w:val="21"/>
              </w:rPr>
              <w:t xml:space="preserve">分数 </w:t>
            </w:r>
          </w:p>
          <w:p>
            <w:pPr>
              <w:rPr>
                <w:rFonts w:ascii="微软雅黑" w:hAnsi="微软雅黑" w:eastAsia="微软雅黑" w:cs="微软雅黑"/>
                <w:color w:val="FFFFFF"/>
                <w:szCs w:val="21"/>
              </w:rPr>
            </w:pPr>
            <w:r>
              <w:rPr>
                <w:rFonts w:hint="eastAsia" w:ascii="微软雅黑" w:hAnsi="微软雅黑" w:eastAsia="微软雅黑" w:cs="微软雅黑"/>
                <w:color w:val="FFFFFF"/>
                <w:szCs w:val="21"/>
              </w:rPr>
              <w:t xml:space="preserve">  </w:t>
            </w:r>
          </w:p>
        </w:tc>
        <w:tc>
          <w:tcPr>
            <w:tcW w:w="4493" w:type="dxa"/>
            <w:tcBorders>
              <w:top w:val="single" w:color="4F81BD" w:sz="8" w:space="0"/>
              <w:left w:val="single" w:color="4F81BD" w:sz="8" w:space="0"/>
              <w:bottom w:val="single" w:color="FFFFFF" w:sz="6" w:space="0"/>
              <w:right w:val="single" w:color="4F81BD" w:sz="8" w:space="0"/>
            </w:tcBorders>
            <w:shd w:val="clear" w:color="auto" w:fill="4F81BD"/>
          </w:tcPr>
          <w:p>
            <w:pPr>
              <w:rPr>
                <w:rFonts w:ascii="微软雅黑" w:hAnsi="微软雅黑" w:eastAsia="微软雅黑" w:cs="微软雅黑"/>
                <w:color w:val="FFFFFF"/>
                <w:szCs w:val="21"/>
              </w:rPr>
            </w:pPr>
            <w:r>
              <w:rPr>
                <w:rFonts w:hint="eastAsia" w:ascii="微软雅黑" w:hAnsi="微软雅黑" w:eastAsia="微软雅黑" w:cs="微软雅黑"/>
                <w:color w:val="FFFFFF"/>
                <w:szCs w:val="21"/>
              </w:rPr>
              <w:t xml:space="preserve">要求 </w:t>
            </w:r>
          </w:p>
        </w:tc>
        <w:tc>
          <w:tcPr>
            <w:tcW w:w="2296" w:type="dxa"/>
            <w:tcBorders>
              <w:top w:val="single" w:color="4F81BD" w:sz="8" w:space="0"/>
              <w:left w:val="single" w:color="4F81BD" w:sz="8" w:space="0"/>
              <w:bottom w:val="single" w:color="FFFFFF" w:sz="6" w:space="0"/>
              <w:right w:val="single" w:color="4F81BD" w:sz="8" w:space="0"/>
            </w:tcBorders>
            <w:shd w:val="clear" w:color="auto" w:fill="4F81BD"/>
          </w:tcPr>
          <w:p>
            <w:pPr>
              <w:rPr>
                <w:rFonts w:ascii="微软雅黑" w:hAnsi="微软雅黑" w:eastAsia="微软雅黑" w:cs="微软雅黑"/>
                <w:color w:val="FFFFFF"/>
                <w:szCs w:val="21"/>
              </w:rPr>
            </w:pPr>
            <w:r>
              <w:rPr>
                <w:rFonts w:hint="eastAsia" w:ascii="微软雅黑" w:hAnsi="微软雅黑" w:eastAsia="微软雅黑" w:cs="微软雅黑"/>
                <w:color w:val="FFFFFF"/>
                <w:szCs w:val="21"/>
              </w:rPr>
              <w:t>材料</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605" w:hRule="atLeast"/>
          <w:jc w:val="center"/>
        </w:trPr>
        <w:tc>
          <w:tcPr>
            <w:tcW w:w="1035" w:type="dxa"/>
            <w:tcBorders>
              <w:top w:val="single" w:color="FFFFFF" w:sz="6"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8.0</w:t>
            </w:r>
          </w:p>
        </w:tc>
        <w:tc>
          <w:tcPr>
            <w:tcW w:w="4493" w:type="dxa"/>
            <w:tcBorders>
              <w:top w:val="single" w:color="FFFFFF" w:sz="6"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集体或个人于本年度参加的院级及以上级别文艺表演的次数达到或超过3次。</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班级自行组织的文艺类集体活动达到或超过3次。</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积极参加院、校级文艺活动</w:t>
            </w:r>
          </w:p>
        </w:tc>
        <w:tc>
          <w:tcPr>
            <w:tcW w:w="2296" w:type="dxa"/>
            <w:vMerge w:val="restart"/>
            <w:tcBorders>
              <w:top w:val="single" w:color="FFFFFF" w:sz="6"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表演照片、获奖证书（若有）</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文艺团体任职证明</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活动记录（照片、感想等）</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活动记录（照片、感想等）</w:t>
            </w:r>
          </w:p>
          <w:p>
            <w:pPr>
              <w:rPr>
                <w:rFonts w:ascii="微软雅黑" w:hAnsi="微软雅黑" w:eastAsia="微软雅黑" w:cs="微软雅黑"/>
                <w:color w:val="000000"/>
                <w:szCs w:val="21"/>
              </w:rPr>
            </w:pPr>
          </w:p>
          <w:p>
            <w:pPr>
              <w:rPr>
                <w:rFonts w:ascii="微软雅黑" w:hAnsi="微软雅黑" w:eastAsia="微软雅黑" w:cs="微软雅黑"/>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956" w:hRule="atLeast"/>
          <w:jc w:val="center"/>
        </w:trPr>
        <w:tc>
          <w:tcPr>
            <w:tcW w:w="1035" w:type="dxa"/>
            <w:tcBorders>
              <w:top w:val="single" w:color="4F81BD" w:sz="8" w:space="0"/>
              <w:left w:val="single" w:color="4F81BD" w:sz="8" w:space="0"/>
              <w:bottom w:val="single" w:color="4F81BD" w:sz="8" w:space="0"/>
              <w:right w:val="single" w:color="4F81BD" w:sz="8" w:space="0"/>
            </w:tcBorders>
            <w:shd w:val="clear" w:color="auto" w:fill="FFFFFF"/>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6.0</w:t>
            </w:r>
          </w:p>
        </w:tc>
        <w:tc>
          <w:tcPr>
            <w:tcW w:w="4493" w:type="dxa"/>
            <w:tcBorders>
              <w:top w:val="single" w:color="4F81BD" w:sz="8" w:space="0"/>
              <w:left w:val="single" w:color="4F81BD" w:sz="8" w:space="0"/>
              <w:bottom w:val="single" w:color="4F81BD" w:sz="8" w:space="0"/>
              <w:right w:val="single" w:color="4F81BD" w:sz="8" w:space="0"/>
            </w:tcBorders>
            <w:shd w:val="clear" w:color="auto" w:fill="FFFFFF"/>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集体或个人于本年度参加的院级及以上级别文艺表演的次数达到或超过2次。</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班级自行组织的文艺类集体活动达到或超过2次。</w:t>
            </w:r>
          </w:p>
        </w:tc>
        <w:tc>
          <w:tcPr>
            <w:tcW w:w="2296" w:type="dxa"/>
            <w:vMerge w:val="continue"/>
            <w:tcBorders>
              <w:top w:val="single" w:color="4F81BD" w:sz="8" w:space="0"/>
              <w:left w:val="single" w:color="4F81BD" w:sz="8" w:space="0"/>
              <w:bottom w:val="single" w:color="4F81BD" w:sz="8" w:space="0"/>
              <w:right w:val="single" w:color="4F81BD" w:sz="8" w:space="0"/>
            </w:tcBorders>
            <w:shd w:val="clear" w:color="auto" w:fill="FFFFFF"/>
          </w:tcPr>
          <w:p>
            <w:pPr>
              <w:rPr>
                <w:rFonts w:ascii="微软雅黑" w:hAnsi="微软雅黑" w:eastAsia="微软雅黑" w:cs="微软雅黑"/>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128" w:hRule="atLeast"/>
          <w:jc w:val="center"/>
        </w:trPr>
        <w:tc>
          <w:tcPr>
            <w:tcW w:w="1035" w:type="dxa"/>
            <w:tcBorders>
              <w:top w:val="single" w:color="4F81BD" w:sz="8"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5.0</w:t>
            </w:r>
          </w:p>
        </w:tc>
        <w:tc>
          <w:tcPr>
            <w:tcW w:w="4493" w:type="dxa"/>
            <w:tcBorders>
              <w:top w:val="single" w:color="4F81BD" w:sz="8"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集体或个人于本年度参加的院级及以上级别文艺表演的次数达到或超过1次。</w:t>
            </w:r>
          </w:p>
          <w:p>
            <w:pPr>
              <w:rPr>
                <w:rFonts w:ascii="微软雅黑" w:hAnsi="微软雅黑" w:eastAsia="微软雅黑" w:cs="微软雅黑"/>
                <w:color w:val="000000"/>
                <w:szCs w:val="21"/>
              </w:rPr>
            </w:pPr>
            <w:r>
              <w:rPr>
                <w:rFonts w:hint="eastAsia" w:ascii="微软雅黑" w:hAnsi="微软雅黑" w:eastAsia="微软雅黑" w:cs="微软雅黑"/>
                <w:color w:val="000000"/>
                <w:szCs w:val="21"/>
              </w:rPr>
              <w:t>班级自行组织的文艺类集体活动达到或超过1次。</w:t>
            </w:r>
          </w:p>
        </w:tc>
        <w:tc>
          <w:tcPr>
            <w:tcW w:w="2296" w:type="dxa"/>
            <w:vMerge w:val="continue"/>
            <w:tcBorders>
              <w:top w:val="single" w:color="4F81BD" w:sz="8" w:space="0"/>
              <w:left w:val="single" w:color="4F81BD" w:sz="8" w:space="0"/>
              <w:bottom w:val="single" w:color="4F81BD" w:sz="8" w:space="0"/>
              <w:right w:val="single" w:color="4F81BD" w:sz="8" w:space="0"/>
            </w:tcBorders>
            <w:shd w:val="clear" w:color="auto" w:fill="B8CCE4"/>
          </w:tcPr>
          <w:p>
            <w:pPr>
              <w:rPr>
                <w:rFonts w:ascii="微软雅黑" w:hAnsi="微软雅黑" w:eastAsia="微软雅黑" w:cs="微软雅黑"/>
                <w:color w:val="00000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7ED"/>
    <w:rsid w:val="0000615B"/>
    <w:rsid w:val="000A3C50"/>
    <w:rsid w:val="000F7231"/>
    <w:rsid w:val="00126D13"/>
    <w:rsid w:val="001830FF"/>
    <w:rsid w:val="001B68B4"/>
    <w:rsid w:val="001F266B"/>
    <w:rsid w:val="00206ECD"/>
    <w:rsid w:val="00415704"/>
    <w:rsid w:val="004E78F2"/>
    <w:rsid w:val="004F6D18"/>
    <w:rsid w:val="005233CE"/>
    <w:rsid w:val="005C640E"/>
    <w:rsid w:val="005C7413"/>
    <w:rsid w:val="006177ED"/>
    <w:rsid w:val="006274C3"/>
    <w:rsid w:val="006543E5"/>
    <w:rsid w:val="006E7D38"/>
    <w:rsid w:val="00774B33"/>
    <w:rsid w:val="00813DAF"/>
    <w:rsid w:val="008274BD"/>
    <w:rsid w:val="00864B64"/>
    <w:rsid w:val="008C792C"/>
    <w:rsid w:val="008D1976"/>
    <w:rsid w:val="00927021"/>
    <w:rsid w:val="00936078"/>
    <w:rsid w:val="00984A8B"/>
    <w:rsid w:val="00992433"/>
    <w:rsid w:val="009B1A97"/>
    <w:rsid w:val="00A9789C"/>
    <w:rsid w:val="00AA1D3B"/>
    <w:rsid w:val="00B02364"/>
    <w:rsid w:val="00B144FF"/>
    <w:rsid w:val="00C33644"/>
    <w:rsid w:val="00C57C51"/>
    <w:rsid w:val="00C67299"/>
    <w:rsid w:val="00C92346"/>
    <w:rsid w:val="00D4148B"/>
    <w:rsid w:val="00D71BB8"/>
    <w:rsid w:val="00EB5C86"/>
    <w:rsid w:val="00F441DE"/>
    <w:rsid w:val="00F7496C"/>
    <w:rsid w:val="00FA6158"/>
    <w:rsid w:val="4C005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outlineLvl w:val="0"/>
    </w:pPr>
    <w:rPr>
      <w:rFonts w:ascii="宋体" w:hAnsi="宋体" w:eastAsia="黑体"/>
      <w:b/>
      <w:bCs/>
      <w:kern w:val="44"/>
      <w:sz w:val="30"/>
      <w:szCs w:val="44"/>
    </w:rPr>
  </w:style>
  <w:style w:type="paragraph" w:styleId="3">
    <w:name w:val="heading 2"/>
    <w:basedOn w:val="1"/>
    <w:next w:val="1"/>
    <w:link w:val="11"/>
    <w:unhideWhenUsed/>
    <w:qFormat/>
    <w:uiPriority w:val="9"/>
    <w:pPr>
      <w:keepNext/>
      <w:keepLines/>
      <w:outlineLvl w:val="1"/>
    </w:pPr>
    <w:rPr>
      <w:rFonts w:eastAsia="黑体" w:asciiTheme="majorHAnsi" w:hAnsiTheme="majorHAnsi" w:cstheme="majorBidi"/>
      <w:b/>
      <w:bCs/>
      <w:sz w:val="28"/>
      <w:szCs w:val="32"/>
    </w:rPr>
  </w:style>
  <w:style w:type="paragraph" w:styleId="4">
    <w:name w:val="heading 3"/>
    <w:basedOn w:val="1"/>
    <w:next w:val="1"/>
    <w:link w:val="12"/>
    <w:unhideWhenUsed/>
    <w:qFormat/>
    <w:uiPriority w:val="9"/>
    <w:pPr>
      <w:keepNext/>
      <w:keepLines/>
      <w:outlineLvl w:val="2"/>
    </w:pPr>
    <w:rPr>
      <w:rFonts w:ascii="宋体" w:hAnsi="宋体" w:eastAsia="黑体"/>
      <w:b/>
      <w:bCs/>
      <w:sz w:val="24"/>
      <w:szCs w:val="32"/>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pPr>
      <w:widowControl w:val="0"/>
      <w:jc w:val="both"/>
    </w:pPr>
    <w:rPr>
      <w:rFonts w:ascii="Calibri" w:hAnsi="Calibri" w:cs="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标题 1 字符"/>
    <w:basedOn w:val="7"/>
    <w:link w:val="2"/>
    <w:qFormat/>
    <w:uiPriority w:val="9"/>
    <w:rPr>
      <w:rFonts w:eastAsia="黑体"/>
      <w:b/>
      <w:bCs/>
      <w:kern w:val="44"/>
      <w:sz w:val="30"/>
      <w:szCs w:val="44"/>
    </w:rPr>
  </w:style>
  <w:style w:type="character" w:customStyle="1" w:styleId="11">
    <w:name w:val="标题 2 字符"/>
    <w:basedOn w:val="7"/>
    <w:link w:val="3"/>
    <w:qFormat/>
    <w:uiPriority w:val="9"/>
    <w:rPr>
      <w:rFonts w:eastAsia="黑体" w:asciiTheme="majorHAnsi" w:hAnsiTheme="majorHAnsi" w:cstheme="majorBidi"/>
      <w:b/>
      <w:bCs/>
      <w:sz w:val="28"/>
      <w:szCs w:val="32"/>
    </w:rPr>
  </w:style>
  <w:style w:type="character" w:customStyle="1" w:styleId="12">
    <w:name w:val="标题 3 字符"/>
    <w:basedOn w:val="7"/>
    <w:link w:val="4"/>
    <w:qFormat/>
    <w:uiPriority w:val="9"/>
    <w:rPr>
      <w:rFonts w:eastAsia="黑体"/>
      <w:b/>
      <w:bCs/>
      <w:sz w:val="24"/>
      <w:szCs w:val="32"/>
    </w:rPr>
  </w:style>
  <w:style w:type="character" w:customStyle="1" w:styleId="13">
    <w:name w:val="页眉 字符"/>
    <w:basedOn w:val="7"/>
    <w:link w:val="6"/>
    <w:uiPriority w:val="99"/>
    <w:rPr>
      <w:rFonts w:asciiTheme="minorHAnsi" w:hAnsiTheme="minorHAnsi" w:eastAsiaTheme="minorEastAsia"/>
      <w:sz w:val="18"/>
      <w:szCs w:val="18"/>
    </w:rPr>
  </w:style>
  <w:style w:type="character" w:customStyle="1" w:styleId="14">
    <w:name w:val="页脚 字符"/>
    <w:basedOn w:val="7"/>
    <w:link w:val="5"/>
    <w:qFormat/>
    <w:uiPriority w:val="99"/>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183</Words>
  <Characters>1048</Characters>
  <Lines>8</Lines>
  <Paragraphs>2</Paragraphs>
  <TotalTime>0</TotalTime>
  <ScaleCrop>false</ScaleCrop>
  <LinksUpToDate>false</LinksUpToDate>
  <CharactersWithSpaces>1229</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2017-10-21T15:30:00Z</dcterms:created>
  <dc:creator>周优</dc:creator>
  <cp:lastModifiedBy>chenjiongle</cp:lastModifiedBy>
  <dcterms:modified xsi:type="dcterms:W3CDTF">2017-10-21T18:31:54Z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